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_rels/header5.xml.rels" ContentType="application/vnd.openxmlformats-package.relationships+xml"/>
  <Override PartName="/word/_rels/header3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40" w:right="1440" w:gutter="0" w:header="708" w:top="1440" w:footer="708" w:bottom="1440"/>
          <w:pgNumType w:start="2" w:fmt="decimal"/>
          <w:formProt w:val="false"/>
          <w:textDirection w:val="lrTb"/>
          <w:docGrid w:type="default" w:linePitch="360" w:charSpace="0"/>
        </w:sectPr>
        <w:pStyle w:val="Heading3"/>
        <w:spacing w:before="40" w:after="6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3733A932">
                <wp:simplePos x="0" y="0"/>
                <wp:positionH relativeFrom="column">
                  <wp:posOffset>-895985</wp:posOffset>
                </wp:positionH>
                <wp:positionV relativeFrom="paragraph">
                  <wp:posOffset>354330</wp:posOffset>
                </wp:positionV>
                <wp:extent cx="7515860" cy="97028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720" cy="97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96"/>
                                <w:szCs w:val="96"/>
                              </w:rPr>
                              <w:t>ProcuraMED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-70.55pt;margin-top:27.9pt;width:591.75pt;height:76.35pt;mso-wrap-style:square;v-text-anchor:top" wp14:anchorId="3733A93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96"/>
                          <w:szCs w:val="96"/>
                        </w:rPr>
                        <w:t>ProcuraMED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7620" distL="0" distR="0" simplePos="0" locked="0" layoutInCell="0" allowOverlap="1" relativeHeight="7" wp14:anchorId="28D5576B">
                <wp:simplePos x="0" y="0"/>
                <wp:positionH relativeFrom="margin">
                  <wp:align>center</wp:align>
                </wp:positionH>
                <wp:positionV relativeFrom="paragraph">
                  <wp:posOffset>1363980</wp:posOffset>
                </wp:positionV>
                <wp:extent cx="7515860" cy="1287780"/>
                <wp:effectExtent l="0" t="0" r="0" b="762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720" cy="128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  <w:t xml:space="preserve">Innovative and Green Procurement towards 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  <w:t xml:space="preserve">sustainable economy in MED area 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  <w:t>Euro-MED0200775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-70.25pt;margin-top:107.4pt;width:591.75pt;height:101.35pt;mso-wrap-style:square;v-text-anchor:top;mso-position-horizontal:center;mso-position-horizontal-relative:margin" wp14:anchorId="28D557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  <w:t xml:space="preserve">Innovative and Green Procurement towards 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  <w:t xml:space="preserve">sustainable economy in MED area 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  <w:t>Euro-MED0200775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7FAFB94F">
                <wp:simplePos x="0" y="0"/>
                <wp:positionH relativeFrom="page">
                  <wp:align>right</wp:align>
                </wp:positionH>
                <wp:positionV relativeFrom="paragraph">
                  <wp:posOffset>5289550</wp:posOffset>
                </wp:positionV>
                <wp:extent cx="7515860" cy="2065020"/>
                <wp:effectExtent l="0" t="0" r="0" b="0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720" cy="206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  <w:t>Partner responsabile: MedCities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themeColor="background1" w:val="FFFFFF"/>
                                <w:sz w:val="28"/>
                                <w:szCs w:val="28"/>
                              </w:rPr>
                              <w:t>Data: 03/11/2025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3.45pt;margin-top:416.5pt;width:591.75pt;height:162.55pt;mso-wrap-style:square;v-text-anchor:top;mso-position-horizontal:right;mso-position-horizontal-relative:page" wp14:anchorId="7FAFB94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color w:themeColor="background1" w:val="FFFFFF"/>
                          <w:sz w:val="28"/>
                          <w:szCs w:val="28"/>
                        </w:rPr>
                      </w:pPr>
                      <w:r>
                        <w:rPr>
                          <w:color w:themeColor="background1" w:val="FFFFFF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color w:themeColor="background1" w:val="FFFFFF"/>
                          <w:sz w:val="28"/>
                          <w:szCs w:val="28"/>
                        </w:rPr>
                      </w:pPr>
                      <w:r>
                        <w:rPr>
                          <w:color w:themeColor="background1" w:val="FFFFFF"/>
                          <w:sz w:val="28"/>
                          <w:szCs w:val="28"/>
                        </w:rPr>
                        <w:t>Partner responsabile: MedCities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color w:themeColor="background1" w:val="FFFFFF"/>
                          <w:sz w:val="28"/>
                          <w:szCs w:val="28"/>
                        </w:rPr>
                      </w:pPr>
                      <w:r>
                        <w:rPr>
                          <w:color w:themeColor="background1" w:val="FFFFFF"/>
                          <w:sz w:val="28"/>
                          <w:szCs w:val="28"/>
                        </w:rPr>
                        <w:t>Data: 03/11/2025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28359B45">
                <wp:simplePos x="0" y="0"/>
                <wp:positionH relativeFrom="page">
                  <wp:posOffset>44450</wp:posOffset>
                </wp:positionH>
                <wp:positionV relativeFrom="paragraph">
                  <wp:posOffset>2595880</wp:posOffset>
                </wp:positionV>
                <wp:extent cx="7515860" cy="2103120"/>
                <wp:effectExtent l="0" t="0" r="0" b="0"/>
                <wp:wrapNone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72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  <w:lang w:val="en-GB"/>
                              </w:rPr>
                              <w:t>Lettera di  Supporto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3.5pt;margin-top:204.4pt;width:591.75pt;height:165.55pt;mso-wrap-style:square;v-text-anchor:top;mso-position-horizontal-relative:page" wp14:anchorId="28359B4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  <w:lang w:val="en-GB"/>
                        </w:rPr>
                        <w:t>Lettera di  Supporto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Toc212568507"/>
      <w:bookmarkStart w:id="1" w:name="_Toc212210988"/>
      <w:bookmarkStart w:id="2" w:name="_Toc212568507"/>
      <w:bookmarkStart w:id="3" w:name="_Toc212210988"/>
      <w:bookmarkEnd w:id="2"/>
      <w:bookmarkEnd w:id="3"/>
    </w:p>
    <w:p>
      <w:pPr>
        <w:pStyle w:val="Heading1"/>
        <w:rPr/>
      </w:pPr>
      <w:r>
        <w:rPr/>
        <w:t>Lettera di Supporto</w:t>
      </w:r>
    </w:p>
    <w:p>
      <w:pPr>
        <w:pStyle w:val="Heading3"/>
        <w:rPr/>
      </w:pPr>
      <w:r>
        <w:rPr/>
        <w:t xml:space="preserve">Alla Coalizione Euro-Mediterranea per gli Appalti Strategici </w:t>
      </w:r>
      <w:bookmarkStart w:id="4" w:name="_Toc212568509"/>
      <w:r>
        <w:rPr/>
        <w:t>(ProcuraMED)</w:t>
      </w:r>
      <w:bookmarkEnd w:id="4"/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259" w:before="0" w:after="160"/>
        <w:rPr>
          <w:lang w:val="en-GB"/>
        </w:rPr>
      </w:pPr>
      <w:r>
        <w:rPr>
          <w:lang w:val="en-GB"/>
        </w:rPr>
        <w:t xml:space="preserve">A nome </w:t>
      </w:r>
      <w:r>
        <w:rPr>
          <w:shd w:fill="FFFF00" w:val="clear"/>
          <w:lang w:val="en-GB"/>
        </w:rPr>
        <w:t>di/della</w:t>
      </w:r>
      <w:r>
        <w:rPr>
          <w:lang w:val="en-GB"/>
        </w:rPr>
        <w:t xml:space="preserve"> </w:t>
      </w:r>
      <w:r>
        <w:rPr>
          <w:shd w:fill="FFFF00" w:val="clear"/>
          <w:lang w:val="en-GB"/>
        </w:rPr>
        <w:t>[Nome dell'Istituzione]</w:t>
      </w:r>
      <w:r>
        <w:rPr>
          <w:lang w:val="en-GB"/>
        </w:rPr>
        <w:t>, sono lieto di esprimere il nostro sostegno all'istituzione e al lavoro in corso della Coalizione Euro-Mediterranea per gli Appalti Strategici (ProcuraMED).</w:t>
      </w:r>
    </w:p>
    <w:p>
      <w:pPr>
        <w:pStyle w:val="Normal"/>
        <w:spacing w:lineRule="auto" w:line="259" w:before="0" w:after="160"/>
        <w:rPr>
          <w:lang w:val="en-GB"/>
        </w:rPr>
      </w:pPr>
      <w:r>
        <w:rPr>
          <w:lang w:val="en-GB"/>
        </w:rPr>
        <w:t>Riconosciamo l'importanza di questa iniziativa nel promuovere l'approvvigionamento pubblico sostenibile e orientato all'innovazione come strumento chiave per accelerare le transizioni verde e digitale in tutta la regione Euro-Mediterranea. La Coalizione rappresenta un importante passo avanti nel rafforzamento della cooperazione tra autorità pubbliche, imprese, istituti di ricerca e società civile, promuovendo una visione condivisa di un'economia mediterranea più sostenibile, innovativa e resiliente.</w:t>
      </w:r>
    </w:p>
    <w:p>
      <w:pPr>
        <w:pStyle w:val="Normal"/>
        <w:spacing w:lineRule="auto" w:line="259" w:before="0" w:after="160"/>
        <w:rPr>
          <w:lang w:val="en-GB"/>
        </w:rPr>
      </w:pPr>
      <w:r>
        <w:rPr>
          <w:lang w:val="en-GB"/>
        </w:rPr>
        <w:t>La nostra istituzione condivide l'impegno della Coalizione nel promuovere gli Appalti Pubblici Eco-sostenibili (GPP) e gli Appalti Pubblici Innovativi (PPI) come leve strategiche per il raggiungimento degli obiettivi del “Green Deal” Europeo, del Piano d'Azione per l'Economia Circolare e degli Obiettivi di Sviluppo Sostenibile (SDGs).</w:t>
      </w:r>
    </w:p>
    <w:p>
      <w:pPr>
        <w:pStyle w:val="Normal"/>
        <w:spacing w:lineRule="auto" w:line="259" w:before="0" w:after="160"/>
        <w:rPr>
          <w:lang w:val="en-GB"/>
        </w:rPr>
      </w:pPr>
      <w:r>
        <w:rPr>
          <w:lang w:val="en-GB"/>
        </w:rPr>
        <w:t>Apprezziamo in particolare gli sforzi della Coalizione per: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left"/>
        <w:rPr>
          <w:lang w:val="en-GB"/>
        </w:rPr>
      </w:pPr>
      <w:r>
        <w:rPr>
          <w:lang w:val="en-GB"/>
        </w:rPr>
        <w:t>creare modelli di governance stabili, ambienti legali coerenti e meccanismi di cooperazione transnazionale per gli appalti strategici;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left"/>
        <w:rPr>
          <w:lang w:val="en-GB"/>
        </w:rPr>
      </w:pPr>
      <w:r>
        <w:rPr>
          <w:lang w:val="en-GB"/>
        </w:rPr>
        <w:t>sviluppare strumenti strutturati e processi standardizzati per un'efficace implementazione del GPP e del PPI;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left"/>
        <w:rPr>
          <w:lang w:val="en-GB"/>
        </w:rPr>
      </w:pPr>
      <w:r>
        <w:rPr>
          <w:lang w:val="en-GB"/>
        </w:rPr>
        <w:t>rafforzare l'ecosistema dell'innovazione per gli appalti sostenibili e strategici;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left"/>
        <w:rPr>
          <w:lang w:val="en-GB"/>
        </w:rPr>
      </w:pPr>
      <w:r>
        <w:rPr>
          <w:lang w:val="en-GB"/>
        </w:rPr>
        <w:t>promuovere e scalare esperienze di successo nell'implementazione di GPP e PPI; e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jc w:val="left"/>
        <w:rPr>
          <w:lang w:val="en-GB"/>
        </w:rPr>
      </w:pPr>
      <w:r>
        <w:rPr>
          <w:lang w:val="en-GB"/>
        </w:rPr>
        <w:t>Promuovere Reti Collaborative per la Diffusione e il Trasferimento di Buone Pratiche nel GPP e PPI.</w:t>
      </w:r>
    </w:p>
    <w:p>
      <w:pPr>
        <w:pStyle w:val="Normal"/>
        <w:rPr>
          <w:lang w:val="en-GB"/>
        </w:rPr>
      </w:pPr>
      <w:r>
        <w:rPr>
          <w:highlight w:val="yellow"/>
          <w:lang w:val="en-GB"/>
        </w:rPr>
        <w:t>[</w:t>
      </w:r>
      <w:r>
        <w:rPr>
          <w:shd w:fill="FFFF00" w:val="clear"/>
          <w:lang w:val="en-GB"/>
        </w:rPr>
        <w:t>Nome dell'Istituzione</w:t>
      </w:r>
      <w:r>
        <w:rPr>
          <w:highlight w:val="yellow"/>
          <w:lang w:val="en-GB"/>
        </w:rPr>
        <w:t>]</w:t>
      </w:r>
      <w:r>
        <w:rPr>
          <w:lang w:val="en-GB"/>
        </w:rPr>
        <w:t xml:space="preserve"> esprime la sua volontà di collaborare con la Coalizione in attività di condivisione delle conoscenze, iniziative di capacity-building e azioni congiunte che contribuiscano alla trasformazione sostenibile dei sistemi di approvvigionamento.</w:t>
      </w:r>
    </w:p>
    <w:p>
      <w:pPr>
        <w:pStyle w:val="Normal"/>
        <w:rPr>
          <w:lang w:val="en-GB"/>
        </w:rPr>
      </w:pPr>
      <w:r>
        <w:rPr>
          <w:lang w:val="en-GB"/>
        </w:rPr>
        <w:t>Ci congratuliamo con i partner di ProcuraMED per la loro leadership e visione e riaffermiamo il nostro interesse a mantenere un canale aperto per la collaborazione e lo scambio all'interno di questo quadro strategico Euro-Mediterraneo.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BodyText"/>
        <w:rPr>
          <w:lang w:val="en-GB"/>
        </w:rPr>
      </w:pPr>
      <w:r>
        <w:rPr>
          <w:lang w:val="en-GB"/>
        </w:rPr>
        <w:t>Distinti saluti,</w:t>
      </w:r>
    </w:p>
    <w:p>
      <w:pPr>
        <w:pStyle w:val="Normal"/>
        <w:rPr>
          <w:lang w:val="en-GB"/>
        </w:rPr>
      </w:pPr>
      <w:r>
        <w:rPr>
          <w:lang w:val="en-GB"/>
        </w:rPr>
        <w:t>,</w:t>
      </w:r>
    </w:p>
    <w:p>
      <w:pPr>
        <w:pStyle w:val="Normal"/>
        <w:rPr>
          <w:highlight w:val="yellow"/>
          <w:lang w:val="en-GB"/>
        </w:rPr>
      </w:pPr>
      <w:r>
        <w:rPr>
          <w:highlight w:val="yellow"/>
          <w:lang w:val="en-GB"/>
        </w:rPr>
        <w:t>[Firma]</w:t>
      </w:r>
    </w:p>
    <w:p>
      <w:pPr>
        <w:pStyle w:val="Normal"/>
        <w:rPr>
          <w:highlight w:val="yellow"/>
          <w:lang w:val="en-GB"/>
        </w:rPr>
      </w:pPr>
      <w:r>
        <w:rPr>
          <w:highlight w:val="yellow"/>
          <w:lang w:val="en-GB"/>
        </w:rPr>
        <w:t>[Nome e Titolo]</w:t>
      </w:r>
    </w:p>
    <w:p>
      <w:pPr>
        <w:pStyle w:val="Normal"/>
        <w:rPr>
          <w:highlight w:val="yellow"/>
          <w:lang w:val="en-GB"/>
        </w:rPr>
      </w:pPr>
      <w:r>
        <w:rPr>
          <w:highlight w:val="yellow"/>
          <w:lang w:val="en-GB"/>
        </w:rPr>
        <w:t>[Nome dell’Istituzione]</w:t>
      </w:r>
    </w:p>
    <w:p>
      <w:pPr>
        <w:pStyle w:val="Normal"/>
        <w:rPr>
          <w:highlight w:val="yellow"/>
          <w:lang w:val="en-GB"/>
        </w:rPr>
      </w:pPr>
      <w:r>
        <w:rPr>
          <w:highlight w:val="yellow"/>
          <w:lang w:val="en-GB"/>
        </w:rPr>
        <w:t>[Indirizzo]</w:t>
      </w:r>
    </w:p>
    <w:p>
      <w:pPr>
        <w:pStyle w:val="Normal"/>
        <w:rPr>
          <w:lang w:val="en-GB"/>
        </w:rPr>
      </w:pPr>
      <w:r>
        <w:rPr>
          <w:highlight w:val="yellow"/>
          <w:lang w:val="en-GB"/>
        </w:rPr>
        <w:t>[Email / Email/sito web]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40" w:right="1440" w:gutter="0" w:header="708" w:top="1608" w:footer="708" w:bottom="1276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before="80" w:after="80"/>
        <w:rPr>
          <w:b/>
          <w:bCs/>
          <w:lang w:val="en-GB"/>
        </w:rPr>
      </w:pPr>
      <w:bookmarkStart w:id="5" w:name="_Toc57114273"/>
      <w:r>
        <w:rPr>
          <w:b/>
          <w:bCs/>
          <w:lang w:val="en-GB"/>
        </w:rPr>
        <w:tab/>
        <w:tab/>
        <w:tab/>
        <w:tab/>
        <w:tab/>
        <w:tab/>
      </w:r>
      <w:bookmarkEnd w:id="5"/>
      <w:r>
        <w:rPr>
          <w:b/>
          <w:bCs/>
          <w:lang w:val="en-GB"/>
        </w:rPr>
        <w:tab/>
        <w:tab/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440" w:right="1440" w:gutter="0" w:header="708" w:top="1608" w:footer="708" w:bottom="143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ontserrat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498475</wp:posOffset>
          </wp:positionH>
          <wp:positionV relativeFrom="paragraph">
            <wp:posOffset>-1587500</wp:posOffset>
          </wp:positionV>
          <wp:extent cx="6118860" cy="2194560"/>
          <wp:effectExtent l="0" t="0" r="0" b="0"/>
          <wp:wrapNone/>
          <wp:docPr id="9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194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color w:themeColor="accent1" w:val="4472C4"/>
        <w:szCs w:val="20"/>
      </w:rPr>
      <w:t xml:space="preserve">pag. </w:t>
    </w:r>
    <w:r>
      <w:rPr>
        <w:color w:themeColor="accent1" w:val="4472C4"/>
        <w:szCs w:val="20"/>
      </w:rPr>
      <w:fldChar w:fldCharType="begin"/>
    </w:r>
    <w:r>
      <w:rPr>
        <w:szCs w:val="20"/>
        <w:color w:themeColor="accent1" w:val="4472C4"/>
      </w:rPr>
      <w:instrText xml:space="preserve"> PAGE </w:instrText>
    </w:r>
    <w:r>
      <w:rPr>
        <w:szCs w:val="20"/>
        <w:color w:themeColor="accent1" w:val="4472C4"/>
      </w:rPr>
      <w:fldChar w:fldCharType="separate"/>
    </w:r>
    <w:r>
      <w:rPr>
        <w:szCs w:val="20"/>
        <w:color w:themeColor="accent1" w:val="4472C4"/>
      </w:rPr>
      <w:t>3</w:t>
    </w:r>
    <w:r>
      <w:rPr>
        <w:szCs w:val="20"/>
        <w:color w:themeColor="accent1" w:val="4472C4"/>
      </w:rPr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498475</wp:posOffset>
          </wp:positionH>
          <wp:positionV relativeFrom="paragraph">
            <wp:posOffset>-1587500</wp:posOffset>
          </wp:positionV>
          <wp:extent cx="6118860" cy="2194560"/>
          <wp:effectExtent l="0" t="0" r="0" b="0"/>
          <wp:wrapNone/>
          <wp:docPr id="12" name="Copia Immagine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a Immagine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194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-890905</wp:posOffset>
          </wp:positionH>
          <wp:positionV relativeFrom="paragraph">
            <wp:posOffset>-421640</wp:posOffset>
          </wp:positionV>
          <wp:extent cx="7539355" cy="10660380"/>
          <wp:effectExtent l="0" t="0" r="0" b="0"/>
          <wp:wrapNone/>
          <wp:docPr id="5" name="Pictur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66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-890905</wp:posOffset>
          </wp:positionH>
          <wp:positionV relativeFrom="paragraph">
            <wp:posOffset>-421640</wp:posOffset>
          </wp:positionV>
          <wp:extent cx="7539355" cy="10660380"/>
          <wp:effectExtent l="0" t="0" r="0" b="0"/>
          <wp:wrapNone/>
          <wp:docPr id="6" name="Pictur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66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-914400</wp:posOffset>
          </wp:positionH>
          <wp:positionV relativeFrom="paragraph">
            <wp:posOffset>-457835</wp:posOffset>
          </wp:positionV>
          <wp:extent cx="6123305" cy="995680"/>
          <wp:effectExtent l="0" t="0" r="0" b="0"/>
          <wp:wrapNone/>
          <wp:docPr id="7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-930910</wp:posOffset>
          </wp:positionH>
          <wp:positionV relativeFrom="paragraph">
            <wp:posOffset>-433070</wp:posOffset>
          </wp:positionV>
          <wp:extent cx="6123305" cy="995680"/>
          <wp:effectExtent l="0" t="0" r="0" b="0"/>
          <wp:wrapNone/>
          <wp:docPr id="8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8508"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-914400</wp:posOffset>
          </wp:positionH>
          <wp:positionV relativeFrom="paragraph">
            <wp:posOffset>-457835</wp:posOffset>
          </wp:positionV>
          <wp:extent cx="6123305" cy="995680"/>
          <wp:effectExtent l="0" t="0" r="0" b="0"/>
          <wp:wrapNone/>
          <wp:docPr id="10" name="Copia Immagine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Immagine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-914400</wp:posOffset>
          </wp:positionH>
          <wp:positionV relativeFrom="paragraph">
            <wp:posOffset>-469265</wp:posOffset>
          </wp:positionV>
          <wp:extent cx="7543800" cy="10667365"/>
          <wp:effectExtent l="0" t="0" r="0" b="0"/>
          <wp:wrapNone/>
          <wp:docPr id="11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33f"/>
    <w:pPr>
      <w:widowControl/>
      <w:suppressAutoHyphens w:val="true"/>
      <w:bidi w:val="0"/>
      <w:spacing w:before="0" w:after="0"/>
      <w:jc w:val="both"/>
    </w:pPr>
    <w:rPr>
      <w:rFonts w:ascii="Montserrat" w:hAnsi="Montserrat" w:eastAsia="Calibri" w:cs="Arial"/>
      <w:color w:themeColor="text1" w:val="000000"/>
      <w:kern w:val="2"/>
      <w:sz w:val="20"/>
      <w:szCs w:val="24"/>
      <w:lang w:val="it-IT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f02d89"/>
    <w:pPr>
      <w:keepNext w:val="true"/>
      <w:keepLines/>
      <w:spacing w:before="120" w:after="120"/>
      <w:outlineLvl w:val="0"/>
    </w:pPr>
    <w:rPr>
      <w:rFonts w:eastAsia="" w:cs="" w:cstheme="majorBidi" w:eastAsiaTheme="majorEastAsia"/>
      <w:b/>
      <w:color w:themeColor="accent1" w:themeShade="bf" w:val="2F5496"/>
      <w:sz w:val="36"/>
      <w:szCs w:val="32"/>
      <w:lang w:val="en-GB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4277cd"/>
    <w:pPr>
      <w:keepNext w:val="true"/>
      <w:keepLines/>
      <w:spacing w:before="40" w:after="0"/>
      <w:outlineLvl w:val="1"/>
    </w:pPr>
    <w:rPr>
      <w:rFonts w:eastAsia="" w:cs="" w:cstheme="majorBidi" w:eastAsiaTheme="majorEastAsia"/>
      <w:b/>
      <w:color w:themeColor="accent1" w:themeShade="bf" w:val="2F5496"/>
      <w:sz w:val="26"/>
      <w:szCs w:val="26"/>
    </w:rPr>
  </w:style>
  <w:style w:type="paragraph" w:styleId="Heading3">
    <w:name w:val="Heading 3"/>
    <w:basedOn w:val="Normal"/>
    <w:next w:val="Normal"/>
    <w:link w:val="Ttulo3Car"/>
    <w:uiPriority w:val="9"/>
    <w:unhideWhenUsed/>
    <w:qFormat/>
    <w:rsid w:val="00f02d89"/>
    <w:pPr>
      <w:keepNext w:val="true"/>
      <w:keepLines/>
      <w:spacing w:before="40" w:after="60"/>
      <w:outlineLvl w:val="2"/>
    </w:pPr>
    <w:rPr>
      <w:rFonts w:eastAsia="" w:cs="" w:cstheme="majorBidi" w:eastAsiaTheme="majorEastAsia"/>
      <w:b/>
      <w:color w:themeColor="accent1" w:themeShade="7f" w:val="1F3763"/>
      <w:lang w:val="en-GB"/>
    </w:rPr>
  </w:style>
  <w:style w:type="paragraph" w:styleId="Heading4">
    <w:name w:val="Heading 4"/>
    <w:basedOn w:val="Normal"/>
    <w:next w:val="Normal"/>
    <w:link w:val="Ttulo4Car"/>
    <w:uiPriority w:val="9"/>
    <w:unhideWhenUsed/>
    <w:qFormat/>
    <w:rsid w:val="00442c65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9451b1"/>
    <w:rPr/>
  </w:style>
  <w:style w:type="character" w:styleId="PiedepginaCar" w:customStyle="1">
    <w:name w:val="Pie de página Car"/>
    <w:basedOn w:val="DefaultParagraphFont"/>
    <w:uiPriority w:val="99"/>
    <w:qFormat/>
    <w:rsid w:val="009451b1"/>
    <w:rPr/>
  </w:style>
  <w:style w:type="character" w:styleId="Ttulo1Car" w:customStyle="1">
    <w:name w:val="Título 1 Car"/>
    <w:basedOn w:val="DefaultParagraphFont"/>
    <w:uiPriority w:val="9"/>
    <w:qFormat/>
    <w:rsid w:val="00f02d89"/>
    <w:rPr>
      <w:rFonts w:ascii="Montserrat" w:hAnsi="Montserrat" w:eastAsia="" w:cs="" w:cstheme="majorBidi" w:eastAsiaTheme="majorEastAsia"/>
      <w:b/>
      <w:color w:themeColor="accent1" w:themeShade="bf" w:val="2F5496"/>
      <w:sz w:val="36"/>
      <w:szCs w:val="32"/>
      <w:lang w:val="en-GB"/>
    </w:rPr>
  </w:style>
  <w:style w:type="character" w:styleId="Ttulo2Car" w:customStyle="1">
    <w:name w:val="Título 2 Car"/>
    <w:basedOn w:val="DefaultParagraphFont"/>
    <w:uiPriority w:val="9"/>
    <w:qFormat/>
    <w:rsid w:val="004277cd"/>
    <w:rPr>
      <w:rFonts w:ascii="Montserrat" w:hAnsi="Montserrat" w:eastAsia="" w:cs="" w:cstheme="majorBidi" w:eastAsiaTheme="majorEastAsia"/>
      <w:b/>
      <w:color w:themeColor="accent1" w:themeShade="bf" w:val="2F5496"/>
      <w:sz w:val="26"/>
      <w:szCs w:val="26"/>
    </w:rPr>
  </w:style>
  <w:style w:type="character" w:styleId="Ttulo3Car" w:customStyle="1">
    <w:name w:val="Título 3 Car"/>
    <w:basedOn w:val="DefaultParagraphFont"/>
    <w:uiPriority w:val="9"/>
    <w:qFormat/>
    <w:rsid w:val="00f02d89"/>
    <w:rPr>
      <w:rFonts w:ascii="Montserrat" w:hAnsi="Montserrat" w:eastAsia="" w:cs="" w:cstheme="majorBidi" w:eastAsiaTheme="majorEastAsia"/>
      <w:b/>
      <w:color w:themeColor="accent1" w:themeShade="7f" w:val="1F3763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9b507b"/>
    <w:rPr>
      <w:color w:themeColor="hyperlink" w:val="0563C1"/>
      <w:u w:val="single"/>
    </w:rPr>
  </w:style>
  <w:style w:type="character" w:styleId="Caratterinotaapidipagina">
    <w:name w:val="Caratteri nota a piè di pagina"/>
    <w:link w:val="FootnotesymbolCarZchn"/>
    <w:uiPriority w:val="99"/>
    <w:unhideWhenUsed/>
    <w:qFormat/>
    <w:rsid w:val="00c15af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notapieCar" w:customStyle="1">
    <w:name w:val="Texto nota pie Car"/>
    <w:basedOn w:val="DefaultParagraphFont"/>
    <w:uiPriority w:val="99"/>
    <w:qFormat/>
    <w:rsid w:val="00c15afd"/>
    <w:rPr>
      <w:sz w:val="20"/>
      <w:szCs w:val="20"/>
    </w:rPr>
  </w:style>
  <w:style w:type="character" w:styleId="TestonotaapidipaginaCarattere1" w:customStyle="1">
    <w:name w:val="Testo nota a piè di pagina Carattere1"/>
    <w:basedOn w:val="DefaultParagraphFont"/>
    <w:uiPriority w:val="99"/>
    <w:semiHidden/>
    <w:qFormat/>
    <w:rsid w:val="00c15afd"/>
    <w:rPr>
      <w:rFonts w:ascii="Montserrat" w:hAnsi="Montserrat"/>
      <w:color w:themeColor="text1" w:val="000000"/>
      <w:sz w:val="20"/>
      <w:szCs w:val="20"/>
    </w:rPr>
  </w:style>
  <w:style w:type="character" w:styleId="PrrafodelistaCar" w:customStyle="1">
    <w:name w:val="Párrafo de lista Car"/>
    <w:link w:val="ListParagraph"/>
    <w:uiPriority w:val="34"/>
    <w:qFormat/>
    <w:locked/>
    <w:rsid w:val="00c15afd"/>
    <w:rPr>
      <w:rFonts w:ascii="Montserrat" w:hAnsi="Montserrat"/>
      <w:color w:themeColor="text1" w:val="000000"/>
      <w:sz w:val="20"/>
    </w:rPr>
  </w:style>
  <w:style w:type="character" w:styleId="Ttulo4Car" w:customStyle="1">
    <w:name w:val="Título 4 Car"/>
    <w:basedOn w:val="DefaultParagraphFont"/>
    <w:uiPriority w:val="9"/>
    <w:qFormat/>
    <w:rsid w:val="00442c65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  <w:sz w:val="20"/>
    </w:rPr>
  </w:style>
  <w:style w:type="character" w:styleId="Strong">
    <w:name w:val="Strong"/>
    <w:basedOn w:val="DefaultParagraphFont"/>
    <w:uiPriority w:val="22"/>
    <w:qFormat/>
    <w:rsid w:val="004d22a8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3bef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qFormat/>
    <w:rsid w:val="00ad3bef"/>
    <w:rPr>
      <w:rFonts w:ascii="Montserrat" w:hAnsi="Montserrat"/>
      <w:color w:themeColor="text1" w:val="000000"/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d3bef"/>
    <w:rPr>
      <w:rFonts w:ascii="Montserrat" w:hAnsi="Montserrat"/>
      <w:b/>
      <w:bCs/>
      <w:color w:themeColor="text1"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sid w:val="009009f9"/>
    <w:rPr>
      <w:color w:val="2B579A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451b1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9451b1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4277cd"/>
    <w:pPr>
      <w:spacing w:before="0" w:after="0"/>
      <w:ind w:left="720"/>
      <w:contextualSpacing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441d9"/>
    <w:pPr>
      <w:spacing w:lineRule="auto" w:line="259"/>
      <w:jc w:val="left"/>
      <w:outlineLvl w:val="9"/>
    </w:pPr>
    <w:rPr>
      <w:rFonts w:ascii="Calibri Light" w:hAnsi="Calibri Light" w:asciiTheme="majorHAnsi" w:hAnsiTheme="majorHAnsi"/>
      <w:b w:val="false"/>
      <w:kern w:val="0"/>
      <w:sz w:val="32"/>
      <w:lang w:eastAsia="it-IT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441d9"/>
    <w:pPr>
      <w:spacing w:before="0" w:after="100"/>
      <w:ind w:left="4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8441d9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8441d9"/>
    <w:pPr>
      <w:spacing w:before="0" w:after="100"/>
      <w:ind w:left="200"/>
    </w:pPr>
    <w:rPr/>
  </w:style>
  <w:style w:type="paragraph" w:styleId="FootnoteText">
    <w:name w:val="Footnote Text"/>
    <w:basedOn w:val="Normal"/>
    <w:link w:val="TextonotapieCar"/>
    <w:uiPriority w:val="99"/>
    <w:unhideWhenUsed/>
    <w:qFormat/>
    <w:rsid w:val="00c15afd"/>
    <w:pPr/>
    <w:rPr>
      <w:rFonts w:ascii="Calibri" w:hAnsi="Calibri" w:asciiTheme="minorHAnsi" w:hAnsiTheme="minorHAnsi"/>
      <w:color w:themeColor="text1" w:val="auto"/>
      <w:szCs w:val="20"/>
    </w:rPr>
  </w:style>
  <w:style w:type="paragraph" w:styleId="FootnotesymbolCarZchn" w:customStyle="1">
    <w:name w:val="Footnote symbol Car Zchn"/>
    <w:basedOn w:val="Normal"/>
    <w:uiPriority w:val="99"/>
    <w:qFormat/>
    <w:rsid w:val="00c15afd"/>
    <w:pPr>
      <w:spacing w:lineRule="exact" w:line="240" w:before="0" w:after="160"/>
    </w:pPr>
    <w:rPr>
      <w:rFonts w:ascii="Calibri" w:hAnsi="Calibri" w:asciiTheme="minorHAnsi" w:hAnsiTheme="minorHAnsi"/>
      <w:color w:themeColor="text1" w:val="auto"/>
      <w:sz w:val="24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8c57e1"/>
    <w:pPr>
      <w:spacing w:beforeAutospacing="1" w:afterAutospacing="1"/>
      <w:jc w:val="left"/>
    </w:pPr>
    <w:rPr>
      <w:rFonts w:ascii="Times New Roman" w:hAnsi="Times New Roman" w:eastAsia="Times New Roman" w:cs="Times New Roman"/>
      <w:color w:themeColor="text1" w:val="auto"/>
      <w:kern w:val="0"/>
      <w:sz w:val="24"/>
      <w:lang w:eastAsia="it-IT"/>
      <w14:ligatures w14:val="none"/>
    </w:rPr>
  </w:style>
  <w:style w:type="paragraph" w:styleId="AnnotationText">
    <w:name w:val="Annotation Text"/>
    <w:basedOn w:val="Normal"/>
    <w:link w:val="TextocomentarioCar"/>
    <w:uiPriority w:val="99"/>
    <w:unhideWhenUsed/>
    <w:rsid w:val="00ad3bef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d3bef"/>
    <w:pPr/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f35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A0B8-77F8-4C48-9466-F41E4031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LibreOffice/24.2.7.2$Linux_X86_64 LibreOffice_project/420$Build-2</Application>
  <AppVersion>15.0000</AppVersion>
  <Pages>3</Pages>
  <Words>327</Words>
  <Characters>2164</Characters>
  <CharactersWithSpaces>2469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2025-10-24T16:09:00Z</dcterms:created>
  <dc:creator>Cecilia</dc:creator>
  <dc:description/>
  <dc:language>en-GB</dc:language>
  <cp:lastModifiedBy/>
  <dcterms:modified xsi:type="dcterms:W3CDTF">2025-11-25T10:11:15Z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